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656913">
        <w:rPr>
          <w:b/>
          <w:sz w:val="28"/>
          <w:szCs w:val="28"/>
          <w:lang w:eastAsia="ar-SA"/>
        </w:rPr>
        <w:t>863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10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0E1B8B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Мусакова Марата Данияловича</w:t>
      </w:r>
      <w:r w:rsidR="00E00254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56913">
        <w:rPr>
          <w:rFonts w:eastAsia="MS Mincho"/>
          <w:sz w:val="28"/>
          <w:szCs w:val="28"/>
        </w:rPr>
        <w:t>Мусаков М.Д.</w:t>
      </w:r>
      <w:r w:rsidRPr="00437ADA">
        <w:rPr>
          <w:rFonts w:eastAsia="MS Mincho"/>
          <w:sz w:val="28"/>
          <w:szCs w:val="28"/>
        </w:rPr>
        <w:t xml:space="preserve">, </w:t>
      </w:r>
      <w:r w:rsidR="00E0025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E0025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656913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>
        <w:rPr>
          <w:rFonts w:eastAsia="MS Mincho"/>
          <w:sz w:val="28"/>
          <w:szCs w:val="28"/>
        </w:rPr>
        <w:t>18810</w:t>
      </w:r>
      <w:r w:rsidR="00F46B7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862</w:t>
      </w:r>
      <w:r w:rsidR="00F46B76">
        <w:rPr>
          <w:rFonts w:eastAsia="MS Mincho"/>
          <w:sz w:val="28"/>
          <w:szCs w:val="28"/>
        </w:rPr>
        <w:t>4</w:t>
      </w:r>
      <w:r w:rsidR="00682929">
        <w:rPr>
          <w:rFonts w:eastAsia="MS Mincho"/>
          <w:sz w:val="28"/>
          <w:szCs w:val="28"/>
        </w:rPr>
        <w:t>0</w:t>
      </w:r>
      <w:r w:rsidR="00F46B76">
        <w:rPr>
          <w:rFonts w:eastAsia="MS Mincho"/>
          <w:sz w:val="28"/>
          <w:szCs w:val="28"/>
        </w:rPr>
        <w:t>000</w:t>
      </w:r>
      <w:r w:rsidR="00C873BC">
        <w:rPr>
          <w:rFonts w:eastAsia="MS Mincho"/>
          <w:sz w:val="28"/>
          <w:szCs w:val="28"/>
        </w:rPr>
        <w:t>0</w:t>
      </w:r>
      <w:r w:rsidR="00656913">
        <w:rPr>
          <w:rFonts w:eastAsia="MS Mincho"/>
          <w:sz w:val="28"/>
          <w:szCs w:val="28"/>
        </w:rPr>
        <w:t>34949</w:t>
      </w:r>
      <w:r w:rsidRPr="00437ADA">
        <w:rPr>
          <w:rFonts w:eastAsia="MS Mincho"/>
          <w:sz w:val="28"/>
          <w:szCs w:val="28"/>
        </w:rPr>
        <w:t xml:space="preserve"> от </w:t>
      </w:r>
      <w:r w:rsidR="00E0025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953098">
        <w:rPr>
          <w:rFonts w:eastAsia="MS Mincho"/>
          <w:sz w:val="28"/>
          <w:szCs w:val="28"/>
        </w:rPr>
        <w:t xml:space="preserve">ч. </w:t>
      </w:r>
      <w:r w:rsidR="00656913">
        <w:rPr>
          <w:rFonts w:eastAsia="MS Mincho"/>
          <w:sz w:val="28"/>
          <w:szCs w:val="28"/>
        </w:rPr>
        <w:t>1</w:t>
      </w:r>
      <w:r w:rsidR="00953098">
        <w:rPr>
          <w:rFonts w:eastAsia="MS Mincho"/>
          <w:sz w:val="28"/>
          <w:szCs w:val="28"/>
        </w:rPr>
        <w:t xml:space="preserve"> </w:t>
      </w:r>
      <w:r w:rsidR="00A50E77">
        <w:rPr>
          <w:rFonts w:eastAsia="MS Mincho"/>
          <w:sz w:val="28"/>
          <w:szCs w:val="28"/>
        </w:rPr>
        <w:t>с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656913">
        <w:rPr>
          <w:rFonts w:eastAsia="MS Mincho"/>
          <w:color w:val="000000" w:themeColor="text1"/>
          <w:sz w:val="28"/>
          <w:szCs w:val="28"/>
        </w:rPr>
        <w:t>5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E0025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656913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</w:t>
      </w:r>
      <w:r w:rsidRPr="00656913">
        <w:rPr>
          <w:rFonts w:eastAsia="MS Mincho"/>
          <w:sz w:val="28"/>
          <w:szCs w:val="28"/>
        </w:rPr>
        <w:t>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</w:t>
      </w:r>
      <w:r w:rsidRPr="00656913">
        <w:rPr>
          <w:rFonts w:eastAsia="MS Mincho"/>
          <w:sz w:val="28"/>
          <w:szCs w:val="28"/>
        </w:rPr>
        <w:t xml:space="preserve">у его неявки неуважительной, с учетом разъяснений, данных в п. 6 Постановления Пленума Верховного Суда РФ от </w:t>
      </w:r>
      <w:r w:rsidR="00E00254">
        <w:rPr>
          <w:rFonts w:eastAsia="MS Mincho"/>
          <w:sz w:val="28"/>
          <w:szCs w:val="28"/>
        </w:rPr>
        <w:t>--</w:t>
      </w:r>
      <w:r w:rsidRPr="00656913">
        <w:rPr>
          <w:rFonts w:eastAsia="MS Mincho"/>
          <w:sz w:val="28"/>
          <w:szCs w:val="28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правонарушениях», м</w:t>
      </w:r>
      <w:r w:rsidRPr="00656913">
        <w:rPr>
          <w:rFonts w:eastAsia="MS Mincho"/>
          <w:sz w:val="28"/>
          <w:szCs w:val="28"/>
        </w:rPr>
        <w:t>ировой судья полагает возможным рассмотреть дело в его отсутствие.</w:t>
      </w:r>
      <w:r w:rsidRPr="00656913">
        <w:rPr>
          <w:rFonts w:eastAsia="MS Mincho"/>
          <w:sz w:val="28"/>
          <w:szCs w:val="28"/>
        </w:rPr>
        <w:tab/>
      </w:r>
      <w:r w:rsidRPr="00DE5FC7" w:rsid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</w:t>
      </w:r>
      <w:r w:rsidRPr="00437ADA">
        <w:rPr>
          <w:rFonts w:eastAsia="MS Mincho"/>
          <w:sz w:val="28"/>
          <w:szCs w:val="28"/>
        </w:rPr>
        <w:t>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C873BC" w:rsidR="00C873BC">
        <w:t xml:space="preserve"> </w:t>
      </w:r>
      <w:r w:rsidRPr="00656913" w:rsidR="00656913">
        <w:rPr>
          <w:rFonts w:eastAsia="MS Mincho"/>
          <w:sz w:val="28"/>
          <w:szCs w:val="28"/>
        </w:rPr>
        <w:t>Мусаков</w:t>
      </w:r>
      <w:r w:rsidR="00656913">
        <w:rPr>
          <w:rFonts w:eastAsia="MS Mincho"/>
          <w:sz w:val="28"/>
          <w:szCs w:val="28"/>
        </w:rPr>
        <w:t>а</w:t>
      </w:r>
      <w:r w:rsidRPr="00656913" w:rsidR="00656913">
        <w:rPr>
          <w:rFonts w:eastAsia="MS Mincho"/>
          <w:sz w:val="28"/>
          <w:szCs w:val="28"/>
        </w:rPr>
        <w:t xml:space="preserve"> М.Д</w:t>
      </w:r>
      <w:r w:rsidRPr="000E1B8B" w:rsidR="000E1B8B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00254">
        <w:rPr>
          <w:rFonts w:eastAsia="MS Mincho"/>
          <w:sz w:val="28"/>
          <w:szCs w:val="28"/>
        </w:rPr>
        <w:t>--</w:t>
      </w:r>
      <w:r w:rsidRPr="00E740A3" w:rsidR="00E740A3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656913" w:rsidR="00656913">
        <w:rPr>
          <w:rFonts w:eastAsia="MS Mincho"/>
          <w:sz w:val="28"/>
          <w:szCs w:val="28"/>
        </w:rPr>
        <w:t>Мусаков</w:t>
      </w:r>
      <w:r w:rsidR="00656913">
        <w:rPr>
          <w:rFonts w:eastAsia="MS Mincho"/>
          <w:sz w:val="28"/>
          <w:szCs w:val="28"/>
        </w:rPr>
        <w:t>у</w:t>
      </w:r>
      <w:r w:rsidRPr="00656913" w:rsidR="00656913">
        <w:rPr>
          <w:rFonts w:eastAsia="MS Mincho"/>
          <w:sz w:val="28"/>
          <w:szCs w:val="28"/>
        </w:rPr>
        <w:t xml:space="preserve"> М.Д.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Pr="00656913" w:rsidR="00656913">
        <w:rPr>
          <w:rFonts w:eastAsia="MS Mincho"/>
          <w:sz w:val="28"/>
          <w:szCs w:val="28"/>
        </w:rPr>
        <w:t xml:space="preserve">18810086240000034949 от </w:t>
      </w:r>
      <w:r w:rsidR="00E00254">
        <w:rPr>
          <w:rFonts w:eastAsia="MS Mincho"/>
          <w:sz w:val="28"/>
          <w:szCs w:val="28"/>
        </w:rPr>
        <w:t>--</w:t>
      </w:r>
      <w:r w:rsidRPr="00656913" w:rsidR="0065691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E00254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656913" w:rsidR="00656913">
        <w:rPr>
          <w:rFonts w:eastAsia="MS Mincho"/>
          <w:sz w:val="28"/>
          <w:szCs w:val="28"/>
        </w:rPr>
        <w:t>Мусаков М.Д</w:t>
      </w:r>
      <w:r w:rsidRPr="00F46B76" w:rsidR="00F46B76">
        <w:rPr>
          <w:rFonts w:eastAsia="MS Mincho"/>
          <w:sz w:val="28"/>
          <w:szCs w:val="28"/>
        </w:rPr>
        <w:t>.</w:t>
      </w:r>
      <w:r w:rsidRPr="008C6297" w:rsidR="008C629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656913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</w:t>
      </w:r>
      <w:r w:rsidR="00A50E77">
        <w:rPr>
          <w:rFonts w:eastAsia="MS Mincho"/>
          <w:sz w:val="28"/>
          <w:szCs w:val="28"/>
        </w:rPr>
        <w:t>, копия постановления получена им лично</w:t>
      </w:r>
      <w:r w:rsidRPr="004E4BE8"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</w:t>
      </w:r>
      <w:r w:rsidR="000E1B8B">
        <w:rPr>
          <w:rFonts w:eastAsia="MS Mincho"/>
          <w:sz w:val="28"/>
          <w:szCs w:val="28"/>
        </w:rPr>
        <w:t>выпиской из</w:t>
      </w:r>
      <w:r w:rsidRPr="0048692D">
        <w:rPr>
          <w:rFonts w:eastAsia="MS Mincho"/>
          <w:sz w:val="28"/>
          <w:szCs w:val="28"/>
        </w:rPr>
        <w:t xml:space="preserve"> ГИС ГМП, из которых следует, что штраф по указанному выше постановлению </w:t>
      </w:r>
      <w:r w:rsidR="00656913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0E1B8B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 Кодекса Российской Федерации об ад</w:t>
      </w:r>
      <w:r w:rsidRPr="004E4BE8">
        <w:rPr>
          <w:rFonts w:eastAsia="MS Mincho"/>
          <w:sz w:val="28"/>
          <w:szCs w:val="28"/>
        </w:rPr>
        <w:t xml:space="preserve">министративных правонарушениях, последовательны, согласуются между собой. </w:t>
      </w:r>
    </w:p>
    <w:p w:rsidR="000E1B8B" w:rsidP="000E1B8B">
      <w:pPr>
        <w:ind w:firstLine="708"/>
        <w:jc w:val="both"/>
        <w:rPr>
          <w:rFonts w:eastAsia="MS Mincho"/>
          <w:sz w:val="28"/>
          <w:szCs w:val="28"/>
        </w:rPr>
      </w:pPr>
      <w:r w:rsidRPr="000E1B8B">
        <w:rPr>
          <w:rFonts w:eastAsia="MS Mincho"/>
          <w:sz w:val="28"/>
          <w:szCs w:val="28"/>
        </w:rPr>
        <w:t xml:space="preserve">Вместе с тем, дата </w:t>
      </w:r>
      <w:r w:rsidR="00656913">
        <w:rPr>
          <w:rFonts w:eastAsia="MS Mincho"/>
          <w:sz w:val="28"/>
          <w:szCs w:val="28"/>
        </w:rPr>
        <w:t xml:space="preserve">вступления постановления в законную силу и </w:t>
      </w:r>
      <w:r w:rsidRPr="000E1B8B">
        <w:rPr>
          <w:rFonts w:eastAsia="MS Mincho"/>
          <w:sz w:val="28"/>
          <w:szCs w:val="28"/>
        </w:rPr>
        <w:t>совершения правонарушения, изложенная в протоколе, подлежит уточнению в силу следующего.</w:t>
      </w:r>
    </w:p>
    <w:p w:rsidR="00656913" w:rsidRPr="00656913" w:rsidP="00656913">
      <w:pPr>
        <w:ind w:firstLine="708"/>
        <w:jc w:val="both"/>
        <w:rPr>
          <w:rFonts w:eastAsia="MS Mincho"/>
          <w:sz w:val="28"/>
          <w:szCs w:val="28"/>
        </w:rPr>
      </w:pPr>
      <w:r w:rsidRPr="00656913">
        <w:rPr>
          <w:rFonts w:eastAsia="MS Mincho"/>
          <w:sz w:val="28"/>
          <w:szCs w:val="28"/>
        </w:rPr>
        <w:t>Согласно ч.ч. 2, 3 ст. 4.8. Ко</w:t>
      </w:r>
      <w:r w:rsidRPr="00656913">
        <w:rPr>
          <w:rFonts w:eastAsia="MS Mincho"/>
          <w:sz w:val="28"/>
          <w:szCs w:val="28"/>
        </w:rPr>
        <w:t>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656913" w:rsidRPr="00656913" w:rsidP="00656913">
      <w:pPr>
        <w:ind w:firstLine="708"/>
        <w:jc w:val="both"/>
        <w:rPr>
          <w:rFonts w:eastAsia="MS Mincho"/>
          <w:sz w:val="28"/>
          <w:szCs w:val="28"/>
        </w:rPr>
      </w:pPr>
      <w:r w:rsidRPr="00656913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</w:t>
      </w:r>
      <w:r w:rsidRPr="00656913">
        <w:rPr>
          <w:rFonts w:eastAsia="MS Mincho"/>
          <w:sz w:val="28"/>
          <w:szCs w:val="28"/>
        </w:rPr>
        <w:t>ующий за ним рабочий день (ч. 3.1. ст. 4.8).</w:t>
      </w:r>
    </w:p>
    <w:p w:rsidR="00656913" w:rsidRPr="00656913" w:rsidP="00656913">
      <w:pPr>
        <w:ind w:firstLine="708"/>
        <w:jc w:val="both"/>
        <w:rPr>
          <w:rFonts w:eastAsia="MS Mincho"/>
          <w:sz w:val="28"/>
          <w:szCs w:val="28"/>
        </w:rPr>
      </w:pPr>
      <w:r w:rsidRPr="00656913">
        <w:rPr>
          <w:rFonts w:eastAsia="MS Mincho"/>
          <w:sz w:val="28"/>
          <w:szCs w:val="28"/>
        </w:rPr>
        <w:t xml:space="preserve">В соответствии с ч. 1 ст. 30.3 КоАП РФ (в редакции, действующей с </w:t>
      </w:r>
      <w:r w:rsidR="00E00254">
        <w:rPr>
          <w:rFonts w:eastAsia="MS Mincho"/>
          <w:sz w:val="28"/>
          <w:szCs w:val="28"/>
        </w:rPr>
        <w:t>--</w:t>
      </w:r>
      <w:r w:rsidRPr="00656913">
        <w:rPr>
          <w:rFonts w:eastAsia="MS Mincho"/>
          <w:sz w:val="28"/>
          <w:szCs w:val="28"/>
        </w:rPr>
        <w:t>), жалоба на постановление по делу об административном правонарушении может быть подана в течение десяти дней со дня вручения или получ</w:t>
      </w:r>
      <w:r w:rsidRPr="00656913">
        <w:rPr>
          <w:rFonts w:eastAsia="MS Mincho"/>
          <w:sz w:val="28"/>
          <w:szCs w:val="28"/>
        </w:rPr>
        <w:t>ения копии постановления.</w:t>
      </w:r>
    </w:p>
    <w:p w:rsidR="00656913" w:rsidRPr="000E1B8B" w:rsidP="00656913">
      <w:pPr>
        <w:ind w:firstLine="708"/>
        <w:jc w:val="both"/>
        <w:rPr>
          <w:rFonts w:eastAsia="MS Mincho"/>
          <w:sz w:val="28"/>
          <w:szCs w:val="28"/>
        </w:rPr>
      </w:pPr>
      <w:r w:rsidRPr="00656913">
        <w:rPr>
          <w:rFonts w:eastAsia="MS Mincho"/>
          <w:sz w:val="28"/>
          <w:szCs w:val="28"/>
        </w:rPr>
        <w:t xml:space="preserve">Исходя из изложенного, учитывая, что последним днем обжалования указанного выше постановления является </w:t>
      </w:r>
      <w:r w:rsidR="00E00254">
        <w:rPr>
          <w:rFonts w:eastAsia="MS Mincho"/>
          <w:sz w:val="28"/>
          <w:szCs w:val="28"/>
        </w:rPr>
        <w:t>--</w:t>
      </w:r>
      <w:r w:rsidRPr="00656913">
        <w:rPr>
          <w:rFonts w:eastAsia="MS Mincho"/>
          <w:sz w:val="28"/>
          <w:szCs w:val="28"/>
        </w:rPr>
        <w:t xml:space="preserve"> (нерабочий</w:t>
      </w:r>
      <w:r>
        <w:rPr>
          <w:rFonts w:eastAsia="MS Mincho"/>
          <w:sz w:val="28"/>
          <w:szCs w:val="28"/>
        </w:rPr>
        <w:t xml:space="preserve"> праздничный</w:t>
      </w:r>
      <w:r w:rsidRPr="00656913">
        <w:rPr>
          <w:rFonts w:eastAsia="MS Mincho"/>
          <w:sz w:val="28"/>
          <w:szCs w:val="28"/>
        </w:rPr>
        <w:t xml:space="preserve"> день), который переносится на следующий за ним рабочий день – </w:t>
      </w:r>
      <w:r w:rsidR="00E00254">
        <w:rPr>
          <w:rFonts w:eastAsia="MS Mincho"/>
          <w:sz w:val="28"/>
          <w:szCs w:val="28"/>
        </w:rPr>
        <w:t>--</w:t>
      </w:r>
      <w:r w:rsidRPr="00656913">
        <w:rPr>
          <w:rFonts w:eastAsia="MS Mincho"/>
          <w:sz w:val="28"/>
          <w:szCs w:val="28"/>
        </w:rPr>
        <w:t>, датой вступления по</w:t>
      </w:r>
      <w:r w:rsidRPr="00656913">
        <w:rPr>
          <w:rFonts w:eastAsia="MS Mincho"/>
          <w:sz w:val="28"/>
          <w:szCs w:val="28"/>
        </w:rPr>
        <w:t xml:space="preserve">становления от </w:t>
      </w:r>
      <w:r w:rsidR="00E00254">
        <w:rPr>
          <w:rFonts w:eastAsia="MS Mincho"/>
          <w:sz w:val="28"/>
          <w:szCs w:val="28"/>
        </w:rPr>
        <w:t>--</w:t>
      </w:r>
      <w:r w:rsidRPr="00656913">
        <w:rPr>
          <w:rFonts w:eastAsia="MS Mincho"/>
          <w:sz w:val="28"/>
          <w:szCs w:val="28"/>
        </w:rPr>
        <w:t xml:space="preserve"> является </w:t>
      </w:r>
      <w:r w:rsidR="00E00254">
        <w:rPr>
          <w:rFonts w:eastAsia="MS Mincho"/>
          <w:sz w:val="28"/>
          <w:szCs w:val="28"/>
        </w:rPr>
        <w:t>--</w:t>
      </w:r>
      <w:r w:rsidRPr="00656913">
        <w:rPr>
          <w:rFonts w:eastAsia="MS Mincho"/>
          <w:sz w:val="28"/>
          <w:szCs w:val="28"/>
        </w:rPr>
        <w:t xml:space="preserve">, а не </w:t>
      </w:r>
      <w:r w:rsidR="00E00254">
        <w:rPr>
          <w:rFonts w:eastAsia="MS Mincho"/>
          <w:sz w:val="28"/>
          <w:szCs w:val="28"/>
        </w:rPr>
        <w:t>--</w:t>
      </w:r>
      <w:r w:rsidRPr="00656913">
        <w:rPr>
          <w:rFonts w:eastAsia="MS Mincho"/>
          <w:sz w:val="28"/>
          <w:szCs w:val="28"/>
        </w:rPr>
        <w:t>, как указано в постановлении.</w:t>
      </w:r>
    </w:p>
    <w:p w:rsidR="000E1B8B" w:rsidRPr="000E1B8B" w:rsidP="000E1B8B">
      <w:pPr>
        <w:ind w:firstLine="708"/>
        <w:jc w:val="both"/>
        <w:rPr>
          <w:rFonts w:eastAsia="MS Mincho"/>
          <w:sz w:val="28"/>
          <w:szCs w:val="28"/>
        </w:rPr>
      </w:pPr>
      <w:r w:rsidRPr="000E1B8B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</w:t>
      </w:r>
      <w:r w:rsidRPr="000E1B8B">
        <w:rPr>
          <w:rFonts w:eastAsia="MS Mincho"/>
          <w:sz w:val="28"/>
          <w:szCs w:val="28"/>
        </w:rPr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</w:t>
      </w:r>
      <w:r w:rsidRPr="000E1B8B">
        <w:rPr>
          <w:rFonts w:eastAsia="MS Mincho"/>
          <w:sz w:val="28"/>
          <w:szCs w:val="28"/>
        </w:rPr>
        <w:t>статьи, либо со дня истечения срока отсрочки или срока рассрочки</w:t>
      </w:r>
      <w:r w:rsidRPr="000E1B8B">
        <w:rPr>
          <w:rFonts w:eastAsia="MS Mincho"/>
          <w:sz w:val="28"/>
          <w:szCs w:val="28"/>
        </w:rPr>
        <w:t>, предусмотренных статьей 31.5 настоящего Кодекса.</w:t>
      </w:r>
    </w:p>
    <w:p w:rsidR="000E1B8B" w:rsidP="000E1B8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 учетом установленной даты вступления постановления от </w:t>
      </w:r>
      <w:r w:rsidR="00E0025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0E1B8B">
        <w:rPr>
          <w:rFonts w:eastAsia="MS Mincho"/>
          <w:sz w:val="28"/>
          <w:szCs w:val="28"/>
        </w:rPr>
        <w:t xml:space="preserve"> последним днем уплаты штрафа является </w:t>
      </w:r>
      <w:r w:rsidR="00E00254">
        <w:rPr>
          <w:rFonts w:eastAsia="MS Mincho"/>
          <w:sz w:val="28"/>
          <w:szCs w:val="28"/>
        </w:rPr>
        <w:t>--</w:t>
      </w:r>
      <w:r w:rsidRPr="000E1B8B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0E1B8B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 следующий за ним рабочий день – </w:t>
      </w:r>
      <w:r w:rsidR="00E0025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0E1B8B">
        <w:rPr>
          <w:rFonts w:eastAsia="MS Mincho"/>
          <w:sz w:val="28"/>
          <w:szCs w:val="28"/>
        </w:rPr>
        <w:t xml:space="preserve"> соответств</w:t>
      </w:r>
      <w:r w:rsidRPr="000E1B8B">
        <w:rPr>
          <w:rFonts w:eastAsia="MS Mincho"/>
          <w:sz w:val="28"/>
          <w:szCs w:val="28"/>
        </w:rPr>
        <w:t xml:space="preserve">енно датой совершения правонарушения следует считать </w:t>
      </w:r>
      <w:r w:rsidR="00E00254">
        <w:rPr>
          <w:rFonts w:eastAsia="MS Mincho"/>
          <w:sz w:val="28"/>
          <w:szCs w:val="28"/>
        </w:rPr>
        <w:t>--</w:t>
      </w:r>
      <w:r w:rsidRPr="000E1B8B">
        <w:rPr>
          <w:rFonts w:eastAsia="MS Mincho"/>
          <w:sz w:val="28"/>
          <w:szCs w:val="28"/>
        </w:rPr>
        <w:t xml:space="preserve">, а не </w:t>
      </w:r>
      <w:r w:rsidR="00E00254">
        <w:rPr>
          <w:rFonts w:eastAsia="MS Mincho"/>
          <w:sz w:val="28"/>
          <w:szCs w:val="28"/>
        </w:rPr>
        <w:t>--</w:t>
      </w:r>
      <w:r w:rsidRPr="000E1B8B">
        <w:rPr>
          <w:rFonts w:eastAsia="MS Mincho"/>
          <w:sz w:val="28"/>
          <w:szCs w:val="28"/>
        </w:rPr>
        <w:t>, как указано в протоколе.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64488F" w:rsidR="0064488F">
        <w:rPr>
          <w:rFonts w:eastAsia="MS Mincho"/>
          <w:sz w:val="28"/>
          <w:szCs w:val="28"/>
        </w:rPr>
        <w:t>Мусаков</w:t>
      </w:r>
      <w:r w:rsidR="0064488F">
        <w:rPr>
          <w:rFonts w:eastAsia="MS Mincho"/>
          <w:sz w:val="28"/>
          <w:szCs w:val="28"/>
        </w:rPr>
        <w:t>ым</w:t>
      </w:r>
      <w:r w:rsidRPr="0064488F" w:rsidR="0064488F">
        <w:rPr>
          <w:rFonts w:eastAsia="MS Mincho"/>
          <w:sz w:val="28"/>
          <w:szCs w:val="28"/>
        </w:rPr>
        <w:t xml:space="preserve"> М.Д. 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</w:t>
      </w:r>
      <w:r w:rsidRPr="004E4BE8">
        <w:rPr>
          <w:rFonts w:eastAsia="MS Mincho"/>
          <w:sz w:val="28"/>
          <w:szCs w:val="28"/>
        </w:rPr>
        <w:t xml:space="preserve">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64488F" w:rsidR="0064488F">
        <w:rPr>
          <w:rFonts w:eastAsia="MS Mincho"/>
          <w:sz w:val="28"/>
          <w:szCs w:val="28"/>
        </w:rPr>
        <w:t>Мусакову М.Д.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 w:rsidRPr="004E4BE8">
        <w:rPr>
          <w:rFonts w:eastAsia="MS Mincho"/>
          <w:sz w:val="28"/>
          <w:szCs w:val="28"/>
        </w:rPr>
        <w:t>мировой судья находит вину</w:t>
      </w:r>
      <w:r w:rsidRPr="00DB0643">
        <w:t xml:space="preserve"> </w:t>
      </w:r>
      <w:r w:rsidRPr="0064488F" w:rsidR="0064488F">
        <w:rPr>
          <w:rFonts w:eastAsia="MS Mincho"/>
          <w:sz w:val="28"/>
          <w:szCs w:val="28"/>
        </w:rPr>
        <w:t>Мусаков</w:t>
      </w:r>
      <w:r w:rsidR="0064488F">
        <w:rPr>
          <w:rFonts w:eastAsia="MS Mincho"/>
          <w:sz w:val="28"/>
          <w:szCs w:val="28"/>
        </w:rPr>
        <w:t>а</w:t>
      </w:r>
      <w:r w:rsidRPr="0064488F" w:rsidR="0064488F">
        <w:rPr>
          <w:rFonts w:eastAsia="MS Mincho"/>
          <w:sz w:val="28"/>
          <w:szCs w:val="28"/>
        </w:rPr>
        <w:t xml:space="preserve"> М.Д</w:t>
      </w:r>
      <w:r w:rsidRPr="000E1B8B" w:rsidR="000E1B8B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E1B8B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0E1B8B">
        <w:rPr>
          <w:rFonts w:eastAsia="MS Mincho"/>
          <w:sz w:val="28"/>
          <w:szCs w:val="28"/>
        </w:rPr>
        <w:t>Оснований д</w:t>
      </w:r>
      <w:r w:rsidRPr="000E1B8B">
        <w:rPr>
          <w:rFonts w:eastAsia="MS Mincho"/>
          <w:sz w:val="28"/>
          <w:szCs w:val="28"/>
        </w:rPr>
        <w:t>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</w:t>
      </w:r>
      <w:r w:rsidRPr="000E1B8B">
        <w:rPr>
          <w:rFonts w:eastAsia="MS Mincho"/>
          <w:sz w:val="28"/>
          <w:szCs w:val="28"/>
        </w:rPr>
        <w:t>атериалах дела не имеется,</w:t>
      </w:r>
      <w:r w:rsidRPr="00126FE5" w:rsidR="00126FE5">
        <w:t xml:space="preserve"> </w:t>
      </w:r>
      <w:r w:rsidRPr="0064488F" w:rsidR="0064488F">
        <w:rPr>
          <w:rFonts w:eastAsia="MS Mincho"/>
          <w:sz w:val="28"/>
          <w:szCs w:val="28"/>
        </w:rPr>
        <w:t>Мусаков</w:t>
      </w:r>
      <w:r w:rsidR="0064488F">
        <w:rPr>
          <w:rFonts w:eastAsia="MS Mincho"/>
          <w:sz w:val="28"/>
          <w:szCs w:val="28"/>
        </w:rPr>
        <w:t>ым</w:t>
      </w:r>
      <w:r w:rsidRPr="0064488F" w:rsidR="0064488F">
        <w:rPr>
          <w:rFonts w:eastAsia="MS Mincho"/>
          <w:sz w:val="28"/>
          <w:szCs w:val="28"/>
        </w:rPr>
        <w:t xml:space="preserve"> М.Д</w:t>
      </w:r>
      <w:r w:rsidRPr="00126FE5" w:rsidR="00126FE5">
        <w:rPr>
          <w:rFonts w:eastAsia="MS Mincho"/>
          <w:sz w:val="28"/>
          <w:szCs w:val="28"/>
        </w:rPr>
        <w:t>.</w:t>
      </w:r>
      <w:r w:rsidRPr="000E1B8B">
        <w:rPr>
          <w:rFonts w:eastAsia="MS Mincho"/>
          <w:sz w:val="28"/>
          <w:szCs w:val="28"/>
        </w:rPr>
        <w:t xml:space="preserve"> таких доказательств также не представлено.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</w:t>
      </w:r>
      <w:r w:rsidRPr="004E4BE8">
        <w:rPr>
          <w:rFonts w:eastAsia="MS Mincho"/>
          <w:sz w:val="28"/>
          <w:szCs w:val="28"/>
        </w:rPr>
        <w:t>вая характер совершенного правонарушения, личность</w:t>
      </w:r>
      <w:r w:rsidRPr="003A76A1">
        <w:t xml:space="preserve"> </w:t>
      </w:r>
      <w:r w:rsidRPr="0064488F" w:rsidR="0064488F">
        <w:rPr>
          <w:rFonts w:eastAsia="MS Mincho"/>
          <w:sz w:val="28"/>
          <w:szCs w:val="28"/>
        </w:rPr>
        <w:t>Мусаков</w:t>
      </w:r>
      <w:r w:rsidR="0064488F">
        <w:rPr>
          <w:rFonts w:eastAsia="MS Mincho"/>
          <w:sz w:val="28"/>
          <w:szCs w:val="28"/>
        </w:rPr>
        <w:t>а</w:t>
      </w:r>
      <w:r w:rsidRPr="0064488F" w:rsidR="0064488F">
        <w:rPr>
          <w:rFonts w:eastAsia="MS Mincho"/>
          <w:sz w:val="28"/>
          <w:szCs w:val="28"/>
        </w:rPr>
        <w:t xml:space="preserve"> М.Д.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64488F">
        <w:rPr>
          <w:rFonts w:eastAsia="MS Mincho"/>
          <w:sz w:val="28"/>
          <w:szCs w:val="28"/>
        </w:rPr>
        <w:t xml:space="preserve">Мусакова Марата </w:t>
      </w:r>
      <w:r w:rsidRPr="0064488F">
        <w:rPr>
          <w:rFonts w:eastAsia="MS Mincho"/>
          <w:sz w:val="28"/>
          <w:szCs w:val="28"/>
        </w:rPr>
        <w:t xml:space="preserve">Данияловича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95309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зачислению</w:t>
      </w:r>
      <w:r w:rsidRPr="005B0E79">
        <w:rPr>
          <w:snapToGrid w:val="0"/>
          <w:sz w:val="28"/>
          <w:szCs w:val="28"/>
        </w:rPr>
        <w:t xml:space="preserve">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</w:t>
      </w:r>
      <w:r w:rsidRPr="005B0E79">
        <w:rPr>
          <w:snapToGrid w:val="0"/>
          <w:sz w:val="28"/>
          <w:szCs w:val="28"/>
        </w:rPr>
        <w:t xml:space="preserve">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ОКТМО </w:t>
      </w:r>
      <w:r w:rsidRPr="005B0E79">
        <w:rPr>
          <w:snapToGrid w:val="0"/>
          <w:sz w:val="28"/>
          <w:szCs w:val="28"/>
        </w:rPr>
        <w:t>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E00254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</w:t>
      </w:r>
      <w:r w:rsidRPr="00B51702">
        <w:rPr>
          <w:snapToGrid w:val="0"/>
          <w:sz w:val="28"/>
          <w:szCs w:val="28"/>
        </w:rPr>
        <w:t xml:space="preserve">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</w:t>
      </w:r>
      <w:r w:rsidRPr="00B51702">
        <w:rPr>
          <w:sz w:val="28"/>
          <w:szCs w:val="28"/>
        </w:rPr>
        <w:t>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</w:t>
      </w:r>
      <w:r w:rsidRPr="00B51702">
        <w:rPr>
          <w:sz w:val="28"/>
          <w:szCs w:val="28"/>
        </w:rPr>
        <w:t>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</w:t>
      </w:r>
      <w:r w:rsidRPr="00B51702">
        <w:rPr>
          <w:sz w:val="28"/>
          <w:szCs w:val="28"/>
        </w:rPr>
        <w:t>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</w:t>
      </w:r>
      <w:r w:rsidRPr="00B51702">
        <w:rPr>
          <w:sz w:val="28"/>
          <w:szCs w:val="28"/>
        </w:rPr>
        <w:t>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</w:t>
      </w:r>
      <w:r w:rsidRPr="00B51702">
        <w:rPr>
          <w:sz w:val="28"/>
          <w:szCs w:val="28"/>
        </w:rPr>
        <w:t xml:space="preserve">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</w:t>
      </w:r>
      <w:r w:rsidRPr="00B51702">
        <w:rPr>
          <w:sz w:val="28"/>
          <w:szCs w:val="28"/>
        </w:rPr>
        <w:t xml:space="preserve">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</w:t>
      </w:r>
      <w:r w:rsidRPr="00B51702">
        <w:rPr>
          <w:rFonts w:eastAsia="MS Mincho"/>
          <w:sz w:val="28"/>
          <w:szCs w:val="28"/>
        </w:rPr>
        <w:t xml:space="preserve">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C6358F" w:rsidRPr="00B51702" w:rsidP="00C6358F">
      <w:pPr>
        <w:jc w:val="both"/>
        <w:rPr>
          <w:sz w:val="28"/>
          <w:szCs w:val="28"/>
        </w:rPr>
      </w:pP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254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F46B76">
      <w:t>24</w:t>
    </w:r>
    <w:r w:rsidRPr="00437ADA">
      <w:t>-01-202</w:t>
    </w:r>
    <w:r w:rsidR="00AA71CA">
      <w:t>5</w:t>
    </w:r>
    <w:r w:rsidRPr="00437ADA">
      <w:t>-00</w:t>
    </w:r>
    <w:r w:rsidR="00656913">
      <w:t>55</w:t>
    </w:r>
    <w:r w:rsidR="00FD03DA">
      <w:t>1</w:t>
    </w:r>
    <w:r w:rsidR="00656913">
      <w:t>9</w:t>
    </w:r>
    <w:r w:rsidRPr="00437ADA">
      <w:t>-</w:t>
    </w:r>
    <w:r w:rsidR="00656913">
      <w:t>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4A5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09E"/>
    <w:rsid w:val="000D4442"/>
    <w:rsid w:val="000D5EB5"/>
    <w:rsid w:val="000E0FD3"/>
    <w:rsid w:val="000E1B8B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FE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AB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44F1"/>
    <w:rsid w:val="00626C17"/>
    <w:rsid w:val="00626DD5"/>
    <w:rsid w:val="00635EF8"/>
    <w:rsid w:val="00637452"/>
    <w:rsid w:val="00641770"/>
    <w:rsid w:val="00643929"/>
    <w:rsid w:val="00643F82"/>
    <w:rsid w:val="00644221"/>
    <w:rsid w:val="0064488F"/>
    <w:rsid w:val="0064491F"/>
    <w:rsid w:val="00650708"/>
    <w:rsid w:val="006527EA"/>
    <w:rsid w:val="00655A03"/>
    <w:rsid w:val="00656612"/>
    <w:rsid w:val="00656913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64C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254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03DA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9E1B-5DB6-40B9-B9A2-F6B3A3FB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